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87" w:rsidRPr="008F5966" w:rsidRDefault="00F57287" w:rsidP="00F57287">
      <w:pPr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Technology &amp; Social Media </w:t>
      </w:r>
      <w:r>
        <w:rPr>
          <w:rFonts w:ascii="Georgia" w:hAnsi="Georgia"/>
          <w:b/>
          <w:color w:val="FF0000"/>
          <w:sz w:val="20"/>
          <w:szCs w:val="20"/>
        </w:rPr>
        <w:t>(</w:t>
      </w:r>
      <w:r w:rsidR="00C92E7E">
        <w:rPr>
          <w:rFonts w:ascii="Georgia" w:hAnsi="Georgia"/>
          <w:b/>
          <w:color w:val="FF0000"/>
          <w:sz w:val="20"/>
          <w:szCs w:val="20"/>
        </w:rPr>
        <w:t>Barbara Johnson</w:t>
      </w:r>
      <w:bookmarkStart w:id="0" w:name="_GoBack"/>
      <w:bookmarkEnd w:id="0"/>
      <w:r>
        <w:rPr>
          <w:rFonts w:ascii="Georgia" w:hAnsi="Georgia"/>
          <w:b/>
          <w:color w:val="FF0000"/>
          <w:sz w:val="20"/>
          <w:szCs w:val="20"/>
        </w:rPr>
        <w:t>)</w:t>
      </w:r>
    </w:p>
    <w:p w:rsidR="00F57287" w:rsidRDefault="00F57287" w:rsidP="00F57287">
      <w:pPr>
        <w:spacing w:before="100" w:beforeAutospacing="1" w:after="100" w:afterAutospacing="1"/>
      </w:pPr>
      <w:r>
        <w:rPr>
          <w:rFonts w:ascii="Georgia" w:hAnsi="Georgia"/>
          <w:sz w:val="20"/>
          <w:szCs w:val="20"/>
          <w:u w:val="single"/>
        </w:rPr>
        <w:t>Key Objectives in area of responsibility:</w:t>
      </w:r>
      <w:r>
        <w:rPr>
          <w:rFonts w:ascii="Georgia" w:hAnsi="Georgia"/>
          <w:sz w:val="20"/>
          <w:szCs w:val="20"/>
        </w:rPr>
        <w:t xml:space="preserve">  Maintain and further develop the internet technology used by the chapter including the website, Gmail accounts, social media presence, etc., in support of achieving overall chapter objectives.</w:t>
      </w:r>
    </w:p>
    <w:p w:rsidR="00F57287" w:rsidRDefault="00F57287" w:rsidP="00F57287">
      <w:pPr>
        <w:spacing w:before="100" w:beforeAutospacing="1" w:after="100" w:afterAutospacing="1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 </w:t>
      </w:r>
      <w:r>
        <w:rPr>
          <w:rFonts w:ascii="Georgia" w:hAnsi="Georgia"/>
          <w:sz w:val="20"/>
          <w:szCs w:val="20"/>
          <w:u w:val="single"/>
        </w:rPr>
        <w:t xml:space="preserve">Primary BOD Partnerships: </w:t>
      </w:r>
      <w:r>
        <w:rPr>
          <w:rFonts w:ascii="Georgia" w:hAnsi="Georgia"/>
          <w:sz w:val="20"/>
          <w:szCs w:val="20"/>
        </w:rPr>
        <w:t xml:space="preserve"> President, VP of Marketing &amp; Communications, VP of Membership, VP of Finance, VP of Professional Development.</w:t>
      </w:r>
    </w:p>
    <w:p w:rsidR="00F57287" w:rsidRDefault="00F57287" w:rsidP="00F57287">
      <w:pPr>
        <w:rPr>
          <w:rFonts w:ascii="Georgia" w:hAnsi="Georgia"/>
          <w:sz w:val="20"/>
          <w:szCs w:val="20"/>
        </w:rPr>
      </w:pPr>
    </w:p>
    <w:p w:rsidR="00F57287" w:rsidRDefault="00F57287" w:rsidP="00F5728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 xml:space="preserve">Key Strategies and Tactics/Activities </w:t>
      </w:r>
      <w:r>
        <w:rPr>
          <w:rFonts w:ascii="Georgia" w:hAnsi="Georgia"/>
          <w:sz w:val="20"/>
          <w:szCs w:val="20"/>
        </w:rPr>
        <w:t>to support achievement of Chapter Goal &amp; Objectives:</w:t>
      </w:r>
    </w:p>
    <w:p w:rsidR="00F57287" w:rsidRDefault="00F57287" w:rsidP="00F57287">
      <w:pPr>
        <w:rPr>
          <w:rFonts w:ascii="Georgia" w:hAnsi="Georgia"/>
          <w:sz w:val="20"/>
          <w:szCs w:val="20"/>
        </w:rPr>
      </w:pPr>
    </w:p>
    <w:p w:rsidR="00F57287" w:rsidRPr="00100259" w:rsidRDefault="00F57287" w:rsidP="00F57287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100259">
        <w:rPr>
          <w:rFonts w:ascii="Georgia" w:hAnsi="Georgia"/>
          <w:sz w:val="20"/>
          <w:szCs w:val="20"/>
        </w:rPr>
        <w:t xml:space="preserve">Regularly post event announcements to chapter Website, </w:t>
      </w:r>
      <w:r>
        <w:rPr>
          <w:rFonts w:ascii="Georgia" w:hAnsi="Georgia"/>
          <w:sz w:val="20"/>
          <w:szCs w:val="20"/>
        </w:rPr>
        <w:t>LinkedIn</w:t>
      </w:r>
      <w:r w:rsidRPr="00100259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ROC ATD and related HRD</w:t>
      </w:r>
      <w:r w:rsidRPr="00100259">
        <w:rPr>
          <w:rFonts w:ascii="Georgia" w:hAnsi="Georgia"/>
          <w:sz w:val="20"/>
          <w:szCs w:val="20"/>
        </w:rPr>
        <w:t xml:space="preserve"> group</w:t>
      </w:r>
      <w:r>
        <w:rPr>
          <w:rFonts w:ascii="Georgia" w:hAnsi="Georgia"/>
          <w:sz w:val="20"/>
          <w:szCs w:val="20"/>
        </w:rPr>
        <w:t>s</w:t>
      </w:r>
      <w:r w:rsidRPr="00100259">
        <w:rPr>
          <w:rFonts w:ascii="Georgia" w:hAnsi="Georgia"/>
          <w:sz w:val="20"/>
          <w:szCs w:val="20"/>
        </w:rPr>
        <w:t>, and Twitter.</w:t>
      </w:r>
    </w:p>
    <w:p w:rsidR="00F57287" w:rsidRPr="00100259" w:rsidRDefault="00F57287" w:rsidP="00F57287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100259">
        <w:rPr>
          <w:rFonts w:ascii="Georgia" w:hAnsi="Georgia"/>
          <w:sz w:val="20"/>
          <w:szCs w:val="20"/>
        </w:rPr>
        <w:t xml:space="preserve">Regularly post news announcements, post-event write-ups, and other items of interest to the </w:t>
      </w:r>
      <w:r>
        <w:rPr>
          <w:rFonts w:ascii="Georgia" w:hAnsi="Georgia"/>
          <w:sz w:val="20"/>
          <w:szCs w:val="20"/>
        </w:rPr>
        <w:t>ROC ATD</w:t>
      </w:r>
      <w:r w:rsidRPr="00100259">
        <w:rPr>
          <w:rFonts w:ascii="Georgia" w:hAnsi="Georgia"/>
          <w:sz w:val="20"/>
          <w:szCs w:val="20"/>
        </w:rPr>
        <w:t xml:space="preserve"> website as blog items.</w:t>
      </w:r>
    </w:p>
    <w:p w:rsidR="00F57287" w:rsidRPr="00100259" w:rsidRDefault="00F57287" w:rsidP="00F57287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100259">
        <w:rPr>
          <w:rFonts w:ascii="Georgia" w:hAnsi="Georgia"/>
          <w:sz w:val="20"/>
          <w:szCs w:val="20"/>
        </w:rPr>
        <w:t>Support other BOD members in their use of the website in maintaining the membership list, posting jobs, etc.</w:t>
      </w:r>
    </w:p>
    <w:p w:rsidR="00F57287" w:rsidRPr="00100259" w:rsidRDefault="00F57287" w:rsidP="00F57287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100259">
        <w:rPr>
          <w:rFonts w:ascii="Georgia" w:hAnsi="Georgia"/>
          <w:sz w:val="20"/>
          <w:szCs w:val="20"/>
        </w:rPr>
        <w:t>Maintain the BOD’s email accounts and other technology accounts as appropriate</w:t>
      </w:r>
      <w:r>
        <w:rPr>
          <w:rFonts w:ascii="Georgia" w:hAnsi="Georgia"/>
          <w:sz w:val="20"/>
          <w:szCs w:val="20"/>
        </w:rPr>
        <w:t>.</w:t>
      </w:r>
      <w:r w:rsidRPr="00100259">
        <w:rPr>
          <w:rFonts w:ascii="Georgia" w:hAnsi="Georgia"/>
          <w:sz w:val="20"/>
          <w:szCs w:val="20"/>
        </w:rPr>
        <w:t xml:space="preserve"> </w:t>
      </w:r>
    </w:p>
    <w:p w:rsidR="00F57287" w:rsidRDefault="00F57287" w:rsidP="00F57287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100259">
        <w:rPr>
          <w:rFonts w:ascii="Georgia" w:hAnsi="Georgia"/>
          <w:sz w:val="20"/>
          <w:szCs w:val="20"/>
        </w:rPr>
        <w:t>Investigate, create plans, and execute plans for possible new use of Facebook and YouTube for the chapter.</w:t>
      </w:r>
    </w:p>
    <w:p w:rsidR="00F57287" w:rsidRDefault="00F57287" w:rsidP="00F57287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Develop and implement a resource website directory for chapter members.</w:t>
      </w:r>
    </w:p>
    <w:p w:rsidR="00F57287" w:rsidRDefault="00F57287" w:rsidP="00F57287">
      <w:pPr>
        <w:numPr>
          <w:ilvl w:val="0"/>
          <w:numId w:val="1"/>
        </w:numPr>
        <w:tabs>
          <w:tab w:val="clear" w:pos="840"/>
        </w:tabs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Strategize the Chapter's use of Social Media technologies, such as but not limited to: LinkedIn, Twitter, Facebook, YouTube, etc. </w:t>
      </w:r>
    </w:p>
    <w:p w:rsidR="00F57287" w:rsidRDefault="00F57287" w:rsidP="00F57287">
      <w:pPr>
        <w:numPr>
          <w:ilvl w:val="0"/>
          <w:numId w:val="1"/>
        </w:numPr>
        <w:tabs>
          <w:tab w:val="clear" w:pos="840"/>
        </w:tabs>
        <w:ind w:left="720"/>
        <w:rPr>
          <w:rFonts w:ascii="Georgia" w:hAnsi="Georgia"/>
          <w:sz w:val="20"/>
          <w:szCs w:val="20"/>
        </w:rPr>
      </w:pPr>
      <w:r w:rsidRPr="002779A2">
        <w:rPr>
          <w:rFonts w:ascii="Georgia" w:hAnsi="Georgia"/>
          <w:sz w:val="20"/>
          <w:szCs w:val="20"/>
        </w:rPr>
        <w:t xml:space="preserve">Manage </w:t>
      </w:r>
      <w:r>
        <w:rPr>
          <w:rFonts w:ascii="Georgia" w:hAnsi="Georgia"/>
          <w:sz w:val="20"/>
          <w:szCs w:val="20"/>
        </w:rPr>
        <w:t>content on Chapter website.</w:t>
      </w:r>
    </w:p>
    <w:p w:rsidR="00F57287" w:rsidRDefault="00F57287" w:rsidP="00F57287">
      <w:pPr>
        <w:numPr>
          <w:ilvl w:val="0"/>
          <w:numId w:val="1"/>
        </w:numPr>
        <w:tabs>
          <w:tab w:val="clear" w:pos="840"/>
        </w:tabs>
        <w:ind w:left="720"/>
        <w:rPr>
          <w:rFonts w:ascii="Georgia" w:hAnsi="Georgia"/>
          <w:sz w:val="20"/>
          <w:szCs w:val="20"/>
        </w:rPr>
      </w:pPr>
      <w:r w:rsidRPr="002779A2">
        <w:rPr>
          <w:rFonts w:ascii="Georgia" w:hAnsi="Georgia"/>
          <w:sz w:val="20"/>
          <w:szCs w:val="20"/>
        </w:rPr>
        <w:t>Send reminders to committee</w:t>
      </w:r>
      <w:r>
        <w:rPr>
          <w:rFonts w:ascii="Georgia" w:hAnsi="Georgia"/>
          <w:sz w:val="20"/>
          <w:szCs w:val="20"/>
        </w:rPr>
        <w:t xml:space="preserve"> </w:t>
      </w:r>
      <w:r w:rsidRPr="002779A2">
        <w:rPr>
          <w:rFonts w:ascii="Georgia" w:hAnsi="Georgia"/>
          <w:sz w:val="20"/>
          <w:szCs w:val="20"/>
        </w:rPr>
        <w:t>chairs when updated</w:t>
      </w:r>
      <w:r>
        <w:rPr>
          <w:rFonts w:ascii="Georgia" w:hAnsi="Georgia"/>
          <w:sz w:val="20"/>
          <w:szCs w:val="20"/>
        </w:rPr>
        <w:t xml:space="preserve"> content is needed for website.</w:t>
      </w:r>
    </w:p>
    <w:p w:rsidR="00F57287" w:rsidRDefault="00F57287" w:rsidP="00F57287">
      <w:pPr>
        <w:numPr>
          <w:ilvl w:val="0"/>
          <w:numId w:val="1"/>
        </w:numPr>
        <w:tabs>
          <w:tab w:val="clear" w:pos="840"/>
        </w:tabs>
        <w:ind w:left="720"/>
        <w:rPr>
          <w:rFonts w:ascii="Georgia" w:hAnsi="Georgia"/>
          <w:sz w:val="20"/>
          <w:szCs w:val="20"/>
        </w:rPr>
      </w:pPr>
      <w:r w:rsidRPr="002779A2">
        <w:rPr>
          <w:rFonts w:ascii="Georgia" w:hAnsi="Georgia"/>
          <w:sz w:val="20"/>
          <w:szCs w:val="20"/>
        </w:rPr>
        <w:t>Ensure</w:t>
      </w:r>
      <w:r>
        <w:rPr>
          <w:rFonts w:ascii="Georgia" w:hAnsi="Georgia"/>
          <w:sz w:val="20"/>
          <w:szCs w:val="20"/>
        </w:rPr>
        <w:t xml:space="preserve"> </w:t>
      </w:r>
      <w:r w:rsidRPr="002779A2">
        <w:rPr>
          <w:rFonts w:ascii="Georgia" w:hAnsi="Georgia"/>
          <w:sz w:val="20"/>
          <w:szCs w:val="20"/>
        </w:rPr>
        <w:t>that all web pages maintain proper formatting and a consistent look</w:t>
      </w:r>
      <w:r>
        <w:rPr>
          <w:rFonts w:ascii="Georgia" w:hAnsi="Georgia"/>
          <w:sz w:val="20"/>
          <w:szCs w:val="20"/>
        </w:rPr>
        <w:t xml:space="preserve"> and feel</w:t>
      </w:r>
    </w:p>
    <w:p w:rsidR="00F57287" w:rsidRPr="007D2439" w:rsidRDefault="00F57287" w:rsidP="00F57287">
      <w:pPr>
        <w:numPr>
          <w:ilvl w:val="0"/>
          <w:numId w:val="1"/>
        </w:numPr>
        <w:tabs>
          <w:tab w:val="clear" w:pos="840"/>
        </w:tabs>
        <w:ind w:left="720"/>
        <w:rPr>
          <w:rFonts w:ascii="Georgia" w:hAnsi="Georgia"/>
          <w:sz w:val="20"/>
          <w:szCs w:val="20"/>
        </w:rPr>
      </w:pPr>
      <w:r w:rsidRPr="007D2439">
        <w:rPr>
          <w:rFonts w:ascii="Georgia" w:hAnsi="Georgia"/>
          <w:sz w:val="20"/>
          <w:szCs w:val="20"/>
        </w:rPr>
        <w:t xml:space="preserve">Recruit </w:t>
      </w:r>
      <w:r>
        <w:rPr>
          <w:rFonts w:ascii="Georgia" w:hAnsi="Georgia"/>
          <w:sz w:val="20"/>
          <w:szCs w:val="20"/>
        </w:rPr>
        <w:t xml:space="preserve">1-2 </w:t>
      </w:r>
      <w:r w:rsidRPr="007D2439">
        <w:rPr>
          <w:rFonts w:ascii="Georgia" w:hAnsi="Georgia"/>
          <w:sz w:val="20"/>
          <w:szCs w:val="20"/>
        </w:rPr>
        <w:t>committee members and help develop BOD succession plan.</w:t>
      </w:r>
    </w:p>
    <w:p w:rsidR="00F57287" w:rsidRDefault="00F57287" w:rsidP="00F57287">
      <w:pPr>
        <w:rPr>
          <w:rFonts w:ascii="Georgia" w:hAnsi="Georgia"/>
          <w:sz w:val="20"/>
          <w:szCs w:val="20"/>
        </w:rPr>
      </w:pPr>
    </w:p>
    <w:p w:rsidR="00F57287" w:rsidRDefault="00F57287" w:rsidP="00F5728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F57287" w:rsidRDefault="00F57287" w:rsidP="00F57287">
      <w:pPr>
        <w:rPr>
          <w:rFonts w:ascii="Georgia" w:hAnsi="Georgia"/>
          <w:sz w:val="20"/>
          <w:szCs w:val="20"/>
        </w:rPr>
      </w:pPr>
    </w:p>
    <w:p w:rsidR="00D26007" w:rsidRDefault="00D26007" w:rsidP="00F57287"/>
    <w:sectPr w:rsidR="00D2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C96"/>
    <w:multiLevelType w:val="hybridMultilevel"/>
    <w:tmpl w:val="BC06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5049A"/>
    <w:multiLevelType w:val="hybridMultilevel"/>
    <w:tmpl w:val="560C9928"/>
    <w:lvl w:ilvl="0" w:tplc="EFD6714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87"/>
    <w:rsid w:val="005F352A"/>
    <w:rsid w:val="007C1A58"/>
    <w:rsid w:val="00A65FB0"/>
    <w:rsid w:val="00C92E7E"/>
    <w:rsid w:val="00D26007"/>
    <w:rsid w:val="00F5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050A"/>
  <w15:docId w15:val="{DD9F7378-8664-4F6C-B4C8-6BA06DEC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Catherine Majane</cp:lastModifiedBy>
  <cp:revision>4</cp:revision>
  <dcterms:created xsi:type="dcterms:W3CDTF">2017-02-07T20:21:00Z</dcterms:created>
  <dcterms:modified xsi:type="dcterms:W3CDTF">2019-08-21T19:11:00Z</dcterms:modified>
</cp:coreProperties>
</file>